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EED8E" w14:textId="3AA1B9D2" w:rsidR="0079438B" w:rsidRPr="00357893" w:rsidRDefault="0079438B" w:rsidP="00BC555B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lang w:eastAsia="x-none"/>
        </w:rPr>
      </w:pPr>
      <w:r w:rsidRPr="000D7BA5">
        <w:rPr>
          <w:rFonts w:ascii="Arial" w:eastAsia="MS Mincho" w:hAnsi="Arial"/>
          <w:b/>
          <w:lang w:eastAsia="x-none"/>
        </w:rPr>
        <w:t>3GPP TSG-RAN WG2 Meeting #10</w:t>
      </w:r>
      <w:r w:rsidR="00160FAA">
        <w:rPr>
          <w:rFonts w:ascii="Arial" w:eastAsia="MS Mincho" w:hAnsi="Arial"/>
          <w:b/>
          <w:lang w:eastAsia="x-none"/>
        </w:rPr>
        <w:t>9</w:t>
      </w:r>
      <w:r w:rsidR="004524A8">
        <w:rPr>
          <w:rFonts w:ascii="Arial" w:eastAsia="MS Mincho" w:hAnsi="Arial"/>
          <w:b/>
          <w:lang w:eastAsia="x-none"/>
        </w:rPr>
        <w:t>bis-e</w:t>
      </w:r>
      <w:r w:rsidRPr="000D7BA5">
        <w:rPr>
          <w:rFonts w:ascii="Arial" w:eastAsia="MS Mincho" w:hAnsi="Arial"/>
          <w:b/>
          <w:lang w:eastAsia="x-none"/>
        </w:rPr>
        <w:tab/>
      </w:r>
      <w:r w:rsidR="00160FAA">
        <w:rPr>
          <w:rFonts w:ascii="Arial" w:eastAsia="MS Mincho" w:hAnsi="Arial"/>
          <w:b/>
          <w:lang w:eastAsia="x-none"/>
        </w:rPr>
        <w:t>R2-20</w:t>
      </w:r>
      <w:r w:rsidR="00300443">
        <w:rPr>
          <w:rFonts w:ascii="Arial" w:eastAsia="MS Mincho" w:hAnsi="Arial"/>
          <w:b/>
          <w:lang w:eastAsia="x-none"/>
        </w:rPr>
        <w:t>01525</w:t>
      </w:r>
    </w:p>
    <w:p w14:paraId="6B6C4B0F" w14:textId="421B362C" w:rsidR="0079438B" w:rsidRPr="000D7BA5" w:rsidRDefault="008316BE" w:rsidP="0079438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lang w:eastAsia="x-none"/>
        </w:rPr>
      </w:pPr>
      <w:r w:rsidRPr="008316BE">
        <w:rPr>
          <w:rFonts w:ascii="Arial" w:eastAsia="MS Mincho" w:hAnsi="Arial"/>
          <w:b/>
          <w:lang w:eastAsia="x-none"/>
        </w:rPr>
        <w:t>Elbonia,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69628E18" w:rsidR="001E41F3" w:rsidRPr="00410371" w:rsidRDefault="00300443" w:rsidP="00547111">
            <w:pPr>
              <w:pStyle w:val="CRCoverPage"/>
              <w:spacing w:after="0"/>
              <w:rPr>
                <w:noProof/>
              </w:rPr>
            </w:pPr>
            <w:r w:rsidRPr="00300443">
              <w:rPr>
                <w:b/>
                <w:noProof/>
                <w:sz w:val="28"/>
                <w:lang w:eastAsia="zh-CN"/>
              </w:rPr>
              <w:t>1525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3B919B81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335723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6F81ABE6" w:rsidR="001E41F3" w:rsidRDefault="007A110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A110C">
              <w:t>Clarification on the essential fields in SIB1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AEBD8D5" w:rsidR="001E41F3" w:rsidRDefault="00300443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30044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73D4ADE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4</w:t>
            </w:r>
            <w:r w:rsidR="00160FAA">
              <w:rPr>
                <w:noProof/>
                <w:lang w:eastAsia="zh-CN"/>
              </w:rPr>
              <w:t>-</w:t>
            </w:r>
            <w:r w:rsidR="00CB262E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8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5924CC84" w:rsidR="001E41F3" w:rsidRDefault="00C936C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5C563375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362733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2BEE6" w14:textId="0FEC0578" w:rsidR="00802B43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990F96">
              <w:rPr>
                <w:noProof/>
                <w:lang w:eastAsia="zh-CN"/>
              </w:rPr>
              <w:t xml:space="preserve">In current </w:t>
            </w:r>
            <w:r w:rsidR="00E0078E">
              <w:rPr>
                <w:noProof/>
                <w:lang w:eastAsia="zh-CN"/>
              </w:rPr>
              <w:t xml:space="preserve">RRC </w:t>
            </w:r>
            <w:r w:rsidRPr="00990F96">
              <w:rPr>
                <w:noProof/>
                <w:lang w:eastAsia="zh-CN"/>
              </w:rPr>
              <w:t xml:space="preserve">spec, </w:t>
            </w:r>
            <w:r w:rsidRPr="00E0078E">
              <w:rPr>
                <w:i/>
                <w:noProof/>
                <w:lang w:eastAsia="zh-CN"/>
              </w:rPr>
              <w:t>ServingCellConfigCommonSIB</w:t>
            </w:r>
            <w:r w:rsidRPr="00990F96">
              <w:rPr>
                <w:noProof/>
                <w:lang w:eastAsia="zh-CN"/>
              </w:rPr>
              <w:t xml:space="preserve"> and </w:t>
            </w:r>
            <w:r w:rsidRPr="00E0078E">
              <w:rPr>
                <w:i/>
                <w:noProof/>
                <w:lang w:eastAsia="zh-CN"/>
              </w:rPr>
              <w:t>uplinkConfigCommon</w:t>
            </w:r>
            <w:r w:rsidRPr="00990F96">
              <w:rPr>
                <w:noProof/>
                <w:lang w:eastAsia="zh-CN"/>
              </w:rPr>
              <w:t xml:space="preserve"> in ServingCellConfigCommonSIB is optional</w:t>
            </w:r>
            <w:r>
              <w:rPr>
                <w:noProof/>
                <w:lang w:eastAsia="zh-CN"/>
              </w:rPr>
              <w:t>.</w:t>
            </w:r>
          </w:p>
          <w:p w14:paraId="0EDC6D08" w14:textId="394F8C58" w:rsidR="00990F96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  <w:p w14:paraId="3BC7EDE7" w14:textId="54F72BC8" w:rsidR="00990F96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990F96">
              <w:rPr>
                <w:noProof/>
                <w:lang w:eastAsia="zh-CN"/>
              </w:rPr>
              <w:t>For NR SA Cell for UE camping, ServingCellConfigCommonSIB and uplinkConfigCommon in SIB1 should be provided.</w:t>
            </w:r>
          </w:p>
          <w:p w14:paraId="1195F5D9" w14:textId="60121310" w:rsidR="00A67D72" w:rsidRPr="00171BF5" w:rsidRDefault="00A67D72" w:rsidP="00990F96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1CA3" w14:textId="4B840C02" w:rsidR="004E35EE" w:rsidRDefault="00E0078E" w:rsidP="006E621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A2112B">
              <w:rPr>
                <w:noProof/>
                <w:lang w:eastAsia="zh-CN"/>
              </w:rPr>
              <w:t>should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be clarified </w:t>
            </w:r>
            <w:r w:rsidRPr="00E0078E">
              <w:rPr>
                <w:noProof/>
                <w:lang w:eastAsia="zh-CN"/>
              </w:rPr>
              <w:t xml:space="preserve">that </w:t>
            </w:r>
            <w:r w:rsidRPr="006E6216">
              <w:rPr>
                <w:i/>
                <w:noProof/>
                <w:lang w:eastAsia="zh-CN"/>
              </w:rPr>
              <w:t>ServingCellConfigCommonSIB</w:t>
            </w:r>
            <w:r w:rsidRPr="00E0078E">
              <w:rPr>
                <w:noProof/>
                <w:lang w:eastAsia="zh-CN"/>
              </w:rPr>
              <w:t xml:space="preserve"> and </w:t>
            </w:r>
            <w:r w:rsidRPr="006E6216">
              <w:rPr>
                <w:i/>
                <w:noProof/>
                <w:lang w:eastAsia="zh-CN"/>
              </w:rPr>
              <w:t>uplinkConfigCommon</w:t>
            </w:r>
            <w:r w:rsidRPr="00E0078E">
              <w:rPr>
                <w:noProof/>
                <w:lang w:eastAsia="zh-CN"/>
              </w:rPr>
              <w:t xml:space="preserve"> </w:t>
            </w:r>
            <w:r w:rsidR="00F74FF7">
              <w:rPr>
                <w:noProof/>
                <w:lang w:eastAsia="zh-CN"/>
              </w:rPr>
              <w:t xml:space="preserve">of </w:t>
            </w:r>
            <w:r w:rsidR="00F74FF7" w:rsidRPr="006E6216">
              <w:rPr>
                <w:i/>
                <w:noProof/>
                <w:lang w:eastAsia="zh-CN"/>
              </w:rPr>
              <w:t>ServingCellConfigCommonSIB</w:t>
            </w:r>
            <w:r w:rsidR="00F74FF7" w:rsidRPr="00E0078E">
              <w:rPr>
                <w:noProof/>
                <w:lang w:eastAsia="zh-CN"/>
              </w:rPr>
              <w:t xml:space="preserve"> </w:t>
            </w:r>
            <w:r w:rsidRPr="00E0078E">
              <w:rPr>
                <w:noProof/>
                <w:lang w:eastAsia="zh-CN"/>
              </w:rPr>
              <w:t xml:space="preserve">should be mandatory present </w:t>
            </w:r>
            <w:r w:rsidR="00060EEC">
              <w:rPr>
                <w:noProof/>
                <w:lang w:eastAsia="zh-CN"/>
              </w:rPr>
              <w:t>in SIB1</w:t>
            </w:r>
            <w:r w:rsidR="00F74FF7">
              <w:rPr>
                <w:noProof/>
                <w:lang w:eastAsia="zh-CN"/>
              </w:rPr>
              <w:t xml:space="preserve"> </w:t>
            </w:r>
            <w:r w:rsidR="00060EEC">
              <w:rPr>
                <w:noProof/>
                <w:lang w:eastAsia="zh-CN"/>
              </w:rPr>
              <w:t>of the</w:t>
            </w:r>
            <w:r w:rsidR="00F74FF7">
              <w:rPr>
                <w:noProof/>
                <w:lang w:eastAsia="zh-CN"/>
              </w:rPr>
              <w:t xml:space="preserve"> NR serving cell </w:t>
            </w:r>
            <w:r w:rsidR="00060EEC">
              <w:rPr>
                <w:noProof/>
                <w:lang w:eastAsia="zh-CN"/>
              </w:rPr>
              <w:t xml:space="preserve">if UE is allowed to camp on. </w:t>
            </w:r>
          </w:p>
          <w:p w14:paraId="55547969" w14:textId="77777777" w:rsidR="006E6216" w:rsidRDefault="006E6216" w:rsidP="006E6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4E35EE" w:rsidRPr="00852A72" w:rsidRDefault="004E35EE" w:rsidP="004E3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415719D8" w:rsidR="004E35EE" w:rsidRPr="000736E7" w:rsidRDefault="004E35EE" w:rsidP="004E3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</w:t>
            </w:r>
            <w:r w:rsidR="00032954">
              <w:rPr>
                <w:noProof/>
              </w:rPr>
              <w:t>/</w:t>
            </w:r>
            <w:r w:rsidR="000E3727">
              <w:rPr>
                <w:noProof/>
              </w:rPr>
              <w:t>NR-DC</w:t>
            </w:r>
            <w:r w:rsidR="000D1AB5">
              <w:rPr>
                <w:noProof/>
              </w:rPr>
              <w:t>/NR SA</w:t>
            </w:r>
          </w:p>
          <w:p w14:paraId="4CA69F92" w14:textId="7777777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4D87978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712C9">
              <w:rPr>
                <w:noProof/>
              </w:rPr>
              <w:t>Cell camping</w:t>
            </w:r>
          </w:p>
          <w:p w14:paraId="1A8D9C1A" w14:textId="23B8804E" w:rsidR="00437AB3" w:rsidRDefault="004E35EE" w:rsidP="0043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F344C0" w:rsidRDefault="00437AB3" w:rsidP="00437AB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95346">
              <w:rPr>
                <w:noProof/>
              </w:rPr>
              <w:t>No</w:t>
            </w:r>
            <w:r w:rsidR="00661F2A">
              <w:rPr>
                <w:noProof/>
              </w:rPr>
              <w:t xml:space="preserve">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AEFD" w14:textId="42FB52A6" w:rsidR="00740880" w:rsidRPr="00740880" w:rsidRDefault="003548E4" w:rsidP="00740880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may camp on the cell </w:t>
            </w:r>
            <w:r w:rsidR="00851BFE">
              <w:rPr>
                <w:noProof/>
                <w:lang w:eastAsia="zh-CN"/>
              </w:rPr>
              <w:t>ni which UE</w:t>
            </w:r>
            <w:r>
              <w:rPr>
                <w:noProof/>
                <w:lang w:eastAsia="zh-CN"/>
              </w:rPr>
              <w:t xml:space="preserve"> cannot perform initial access. </w:t>
            </w:r>
          </w:p>
          <w:p w14:paraId="61941B5A" w14:textId="77777777" w:rsidR="00230FA2" w:rsidRPr="002F2413" w:rsidRDefault="00230FA2" w:rsidP="002F2413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12A3304" w:rsidR="001E41F3" w:rsidRDefault="00EC6AD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5.</w:t>
            </w:r>
            <w:r w:rsidR="003626D2">
              <w:rPr>
                <w:noProof/>
              </w:rPr>
              <w:t>2.2.3.1, 5.2.2.5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1C29BA17" w14:textId="07D4CFF6" w:rsidR="0086031A" w:rsidRDefault="0086031A">
      <w:pPr>
        <w:rPr>
          <w:noProof/>
        </w:rPr>
      </w:pPr>
    </w:p>
    <w:p w14:paraId="0A3ACE69" w14:textId="0D0D54E9" w:rsidR="0086031A" w:rsidRDefault="0086031A">
      <w:pPr>
        <w:rPr>
          <w:noProof/>
        </w:rPr>
      </w:pPr>
    </w:p>
    <w:p w14:paraId="537F1C0D" w14:textId="77777777" w:rsidR="0086031A" w:rsidRDefault="0086031A">
      <w:pPr>
        <w:rPr>
          <w:noProof/>
        </w:rPr>
      </w:pPr>
    </w:p>
    <w:p w14:paraId="4B53718C" w14:textId="0D085326" w:rsidR="005A6A18" w:rsidRDefault="0028259F" w:rsidP="0028259F">
      <w:pPr>
        <w:rPr>
          <w:noProof/>
        </w:rPr>
      </w:pPr>
      <w:r>
        <w:rPr>
          <w:noProof/>
        </w:rPr>
        <w:br w:type="page"/>
      </w:r>
    </w:p>
    <w:p w14:paraId="4BE41A03" w14:textId="576F2C0D" w:rsidR="00F9549B" w:rsidRDefault="002611C4" w:rsidP="005A6A18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----------------------------- </w:t>
      </w:r>
      <w:r w:rsidR="00F9549B" w:rsidRPr="00CA34B3">
        <w:rPr>
          <w:rFonts w:hint="eastAsia"/>
          <w:sz w:val="36"/>
          <w:szCs w:val="36"/>
        </w:rPr>
        <w:t>[</w:t>
      </w:r>
      <w:r w:rsidR="00A52362">
        <w:rPr>
          <w:sz w:val="36"/>
          <w:szCs w:val="36"/>
        </w:rPr>
        <w:t>1</w:t>
      </w:r>
      <w:r w:rsidR="00A52362" w:rsidRPr="00A52362">
        <w:rPr>
          <w:sz w:val="36"/>
          <w:szCs w:val="36"/>
          <w:vertAlign w:val="superscript"/>
        </w:rPr>
        <w:t>st</w:t>
      </w:r>
      <w:r w:rsidR="00A52362">
        <w:rPr>
          <w:sz w:val="36"/>
          <w:szCs w:val="36"/>
        </w:rPr>
        <w:t xml:space="preserve"> </w:t>
      </w:r>
      <w:r w:rsidR="00F9549B">
        <w:rPr>
          <w:sz w:val="36"/>
          <w:szCs w:val="36"/>
        </w:rPr>
        <w:t>Change Start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</w:t>
      </w:r>
    </w:p>
    <w:p w14:paraId="2344D89F" w14:textId="77777777" w:rsidR="00510B39" w:rsidRPr="008F2CE4" w:rsidRDefault="00510B39" w:rsidP="00510B3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x-none"/>
        </w:rPr>
      </w:pPr>
      <w:bookmarkStart w:id="3" w:name="_Toc20425660"/>
      <w:bookmarkStart w:id="4" w:name="_Toc29321056"/>
      <w:bookmarkStart w:id="5" w:name="_Toc36219239"/>
      <w:bookmarkStart w:id="6" w:name="_Toc36219915"/>
      <w:bookmarkStart w:id="7" w:name="_Toc36513335"/>
      <w:r w:rsidRPr="008F2CE4">
        <w:rPr>
          <w:rFonts w:eastAsia="MS Mincho"/>
          <w:lang w:eastAsia="x-none"/>
        </w:rPr>
        <w:t>5.2.2.3.1</w:t>
      </w:r>
      <w:r w:rsidRPr="008F2CE4">
        <w:rPr>
          <w:rFonts w:eastAsia="MS Mincho"/>
          <w:lang w:eastAsia="x-none"/>
        </w:rPr>
        <w:tab/>
        <w:t xml:space="preserve">Acquisition of </w:t>
      </w:r>
      <w:r w:rsidRPr="00510B39">
        <w:rPr>
          <w:rFonts w:eastAsia="MS Mincho"/>
          <w:lang w:eastAsia="x-none"/>
        </w:rPr>
        <w:t>MIB</w:t>
      </w:r>
      <w:r w:rsidRPr="008F2CE4">
        <w:rPr>
          <w:rFonts w:eastAsia="MS Mincho"/>
          <w:lang w:eastAsia="x-none"/>
        </w:rPr>
        <w:t xml:space="preserve"> and </w:t>
      </w:r>
      <w:r w:rsidRPr="00510B39">
        <w:rPr>
          <w:rFonts w:eastAsia="MS Mincho"/>
          <w:lang w:eastAsia="x-none"/>
        </w:rPr>
        <w:t>SIB1</w:t>
      </w:r>
      <w:bookmarkEnd w:id="3"/>
      <w:bookmarkEnd w:id="4"/>
      <w:bookmarkEnd w:id="5"/>
      <w:bookmarkEnd w:id="6"/>
      <w:bookmarkEnd w:id="7"/>
    </w:p>
    <w:p w14:paraId="23370C94" w14:textId="77777777" w:rsidR="00510B39" w:rsidRPr="00510B39" w:rsidRDefault="00510B39" w:rsidP="00510B3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10B39">
        <w:rPr>
          <w:sz w:val="20"/>
          <w:szCs w:val="20"/>
          <w:lang w:val="en-GB" w:eastAsia="ja-JP"/>
        </w:rPr>
        <w:t>The UE shall:</w:t>
      </w:r>
    </w:p>
    <w:p w14:paraId="11EA41D1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apply the specified BCCH configuration defined in 9.1.1.1;</w:t>
      </w:r>
    </w:p>
    <w:p w14:paraId="62EB9D4E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RRC_IDLE or in RRC_INACTIVE; or</w:t>
      </w:r>
    </w:p>
    <w:p w14:paraId="03FEA3E3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while T311 is running:</w:t>
      </w:r>
    </w:p>
    <w:p w14:paraId="5AE1FA2E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acquire the MIB, which is scheduled as specified in TS 38.213 [13];</w:t>
      </w:r>
    </w:p>
    <w:p w14:paraId="2A4791D3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if the UE is unable to acquire the MIB;</w:t>
      </w:r>
    </w:p>
    <w:p w14:paraId="16B220B3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5.2.2.5;</w:t>
      </w:r>
    </w:p>
    <w:p w14:paraId="4A9D2CB9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else:</w:t>
      </w:r>
    </w:p>
    <w:p w14:paraId="0AC989CE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specified in clause 5.2.2.4.1.</w:t>
      </w:r>
    </w:p>
    <w:p w14:paraId="70B85A15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with an active BWP with common search space configured by searchSpaceSIB1 and pagingSearchSpace and has received an indication about change of system information; or</w:t>
      </w:r>
    </w:p>
    <w:p w14:paraId="6B64C4F2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RRC_IDLE or in RRC_INACTIVE; or</w:t>
      </w:r>
    </w:p>
    <w:p w14:paraId="13E478B8" w14:textId="77777777" w:rsidR="00510B39" w:rsidRPr="00737D23" w:rsidRDefault="00510B39" w:rsidP="00737D23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1&gt;</w:t>
      </w:r>
      <w:r w:rsidRPr="00737D23">
        <w:rPr>
          <w:sz w:val="20"/>
          <w:szCs w:val="20"/>
          <w:lang w:val="en-GB" w:eastAsia="x-none"/>
        </w:rPr>
        <w:tab/>
        <w:t>if the UE is in RRC_CONNECTED while T311 is running:</w:t>
      </w:r>
    </w:p>
    <w:p w14:paraId="3EF7E79C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if ssb-SubcarrierOffset indicates SIB1 is transmitted in the cell (TS 38.213 [13]) and if SIB1 acquisition is required for the UE:</w:t>
      </w:r>
    </w:p>
    <w:p w14:paraId="477D316D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acquire the SIB1, which is scheduled as specified in TS 38.213 [13];</w:t>
      </w:r>
    </w:p>
    <w:p w14:paraId="28DDEFB3" w14:textId="0ECD6381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if the UE is unable to acquire the SIB1</w:t>
      </w:r>
      <w:ins w:id="8" w:author="Apple" w:date="2020-04-08T10:30:00Z">
        <w:r w:rsidR="00203CC8">
          <w:rPr>
            <w:sz w:val="20"/>
            <w:szCs w:val="20"/>
            <w:lang w:val="en-GB" w:eastAsia="x-none"/>
          </w:rPr>
          <w:t xml:space="preserve">, or </w:t>
        </w:r>
        <w:r w:rsidR="00203CC8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203CC8" w:rsidRPr="00203CC8">
          <w:rPr>
            <w:sz w:val="20"/>
            <w:szCs w:val="20"/>
            <w:lang w:val="en-GB" w:eastAsia="x-none"/>
          </w:rPr>
          <w:t xml:space="preserve"> </w:t>
        </w:r>
      </w:ins>
      <w:ins w:id="9" w:author="Apple" w:date="2020-04-08T10:31:00Z">
        <w:r w:rsidR="008F2C24">
          <w:rPr>
            <w:sz w:val="20"/>
            <w:szCs w:val="20"/>
          </w:rPr>
          <w:t xml:space="preserve">or </w:t>
        </w:r>
      </w:ins>
      <w:ins w:id="10" w:author="Apple" w:date="2020-04-08T10:30:00Z">
        <w:r w:rsidR="00203CC8" w:rsidRPr="00E2521F">
          <w:rPr>
            <w:rFonts w:hint="eastAsia"/>
            <w:i/>
            <w:sz w:val="20"/>
            <w:szCs w:val="20"/>
            <w:lang w:val="en-GB"/>
          </w:rPr>
          <w:t>u</w:t>
        </w:r>
        <w:r w:rsidR="00203CC8" w:rsidRPr="00E2521F">
          <w:rPr>
            <w:i/>
            <w:sz w:val="20"/>
            <w:szCs w:val="20"/>
            <w:lang w:val="en-GB" w:eastAsia="x-none"/>
          </w:rPr>
          <w:t>plinkConfigCommon</w:t>
        </w:r>
        <w:r w:rsidR="00203CC8" w:rsidRPr="00203CC8">
          <w:rPr>
            <w:sz w:val="20"/>
            <w:szCs w:val="20"/>
            <w:lang w:val="en-GB" w:eastAsia="x-none"/>
          </w:rPr>
          <w:t xml:space="preserve"> of </w:t>
        </w:r>
        <w:r w:rsidR="00203CC8" w:rsidRPr="00E2521F">
          <w:rPr>
            <w:i/>
            <w:sz w:val="20"/>
            <w:szCs w:val="20"/>
            <w:lang w:val="en-GB" w:eastAsia="x-none"/>
          </w:rPr>
          <w:t>ServingCellConfigCommonSIB</w:t>
        </w:r>
      </w:ins>
      <w:ins w:id="11" w:author="Apple" w:date="2020-04-08T10:31:00Z">
        <w:r w:rsidR="008F2C24">
          <w:rPr>
            <w:i/>
            <w:sz w:val="20"/>
            <w:szCs w:val="20"/>
            <w:lang w:val="en-GB" w:eastAsia="x-none"/>
          </w:rPr>
          <w:t xml:space="preserve"> </w:t>
        </w:r>
        <w:r w:rsidR="008F2C24" w:rsidRPr="008F2C24">
          <w:rPr>
            <w:sz w:val="20"/>
            <w:szCs w:val="20"/>
            <w:lang w:val="en-GB" w:eastAsia="x-none"/>
          </w:rPr>
          <w:t>is not included</w:t>
        </w:r>
      </w:ins>
      <w:r w:rsidRPr="00737D23">
        <w:rPr>
          <w:sz w:val="20"/>
          <w:szCs w:val="20"/>
          <w:lang w:val="en-GB" w:eastAsia="x-none"/>
        </w:rPr>
        <w:t>:</w:t>
      </w:r>
    </w:p>
    <w:p w14:paraId="65417C58" w14:textId="77777777" w:rsidR="00510B39" w:rsidRPr="00737D23" w:rsidRDefault="00510B39" w:rsidP="00737D23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4&gt;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5.2.2.5;</w:t>
      </w:r>
    </w:p>
    <w:p w14:paraId="1C4C1F67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else:</w:t>
      </w:r>
    </w:p>
    <w:p w14:paraId="2F5D6752" w14:textId="77777777" w:rsidR="00510B39" w:rsidRPr="00737D23" w:rsidRDefault="00510B39" w:rsidP="00737D23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4&gt;</w:t>
      </w:r>
      <w:r w:rsidRPr="00737D23">
        <w:rPr>
          <w:sz w:val="20"/>
          <w:szCs w:val="20"/>
          <w:lang w:val="en-GB" w:eastAsia="x-none"/>
        </w:rPr>
        <w:tab/>
        <w:t>upon acquiring SIB1, perform the actions specified in clause 5.2.2.4.2.</w:t>
      </w:r>
    </w:p>
    <w:p w14:paraId="2D517168" w14:textId="77777777" w:rsidR="00510B39" w:rsidRPr="00737D23" w:rsidRDefault="00510B39" w:rsidP="00737D23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2&gt;</w:t>
      </w:r>
      <w:r w:rsidRPr="00737D23">
        <w:rPr>
          <w:sz w:val="20"/>
          <w:szCs w:val="20"/>
          <w:lang w:val="en-GB" w:eastAsia="x-none"/>
        </w:rPr>
        <w:tab/>
        <w:t>else if SIB1 acquisition is required for the UE and ssb-SubcarrierOffset indicates that SIB1 is not scheduled in the cell:</w:t>
      </w:r>
    </w:p>
    <w:p w14:paraId="28787A99" w14:textId="77777777" w:rsidR="00510B39" w:rsidRPr="00737D23" w:rsidRDefault="00510B39" w:rsidP="00737D23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737D23">
        <w:rPr>
          <w:sz w:val="20"/>
          <w:szCs w:val="20"/>
          <w:lang w:val="en-GB" w:eastAsia="x-none"/>
        </w:rPr>
        <w:t>3&gt;</w:t>
      </w:r>
      <w:r w:rsidRPr="00737D23">
        <w:rPr>
          <w:sz w:val="20"/>
          <w:szCs w:val="20"/>
          <w:lang w:val="en-GB" w:eastAsia="x-none"/>
        </w:rPr>
        <w:tab/>
        <w:t>perform the actions as specified in clause 5.2.2.5.</w:t>
      </w:r>
    </w:p>
    <w:p w14:paraId="24F941FE" w14:textId="1E46578D" w:rsidR="002967DE" w:rsidRPr="00030447" w:rsidRDefault="00510B39" w:rsidP="00030447">
      <w:pPr>
        <w:pStyle w:val="NO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30447">
        <w:rPr>
          <w:sz w:val="20"/>
          <w:szCs w:val="20"/>
          <w:lang w:val="en-GB" w:eastAsia="x-none"/>
        </w:rPr>
        <w:t>NOTE:</w:t>
      </w:r>
      <w:r w:rsidRPr="00030447">
        <w:rPr>
          <w:sz w:val="20"/>
          <w:szCs w:val="20"/>
          <w:lang w:val="en-GB" w:eastAsia="x-none"/>
        </w:rPr>
        <w:tab/>
        <w:t>The UE in RRC_CONNECTED is only required to acquire broadcasted SIB1 if the UE can acquire it without disrupting unicast data reception, i.e. the broadcast and unicast beams are quasi co-located.</w:t>
      </w:r>
    </w:p>
    <w:p w14:paraId="05C57B7F" w14:textId="5DA00A5E" w:rsidR="002967DE" w:rsidRDefault="002967DE" w:rsidP="002967D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2967DE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207D356E" w14:textId="77777777" w:rsidR="00266683" w:rsidRPr="008F2CE4" w:rsidRDefault="00266683" w:rsidP="00266683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x-none"/>
        </w:rPr>
      </w:pPr>
      <w:bookmarkStart w:id="12" w:name="_Toc20425675"/>
      <w:bookmarkStart w:id="13" w:name="_Toc29321071"/>
      <w:bookmarkStart w:id="14" w:name="_Toc36219254"/>
      <w:bookmarkStart w:id="15" w:name="_Toc36219930"/>
      <w:bookmarkStart w:id="16" w:name="_Toc36513350"/>
      <w:r w:rsidRPr="008F2CE4">
        <w:rPr>
          <w:rFonts w:eastAsia="MS Mincho"/>
          <w:lang w:eastAsia="x-none"/>
        </w:rPr>
        <w:t>5.2.2.5</w:t>
      </w:r>
      <w:r w:rsidRPr="008F2CE4">
        <w:rPr>
          <w:rFonts w:eastAsia="MS Mincho"/>
          <w:lang w:eastAsia="x-none"/>
        </w:rPr>
        <w:tab/>
        <w:t>Essential system information missing</w:t>
      </w:r>
      <w:bookmarkEnd w:id="12"/>
      <w:bookmarkEnd w:id="13"/>
      <w:bookmarkEnd w:id="14"/>
      <w:bookmarkEnd w:id="15"/>
      <w:bookmarkEnd w:id="16"/>
    </w:p>
    <w:p w14:paraId="7E7773F4" w14:textId="77777777" w:rsidR="00266683" w:rsidRPr="00177B54" w:rsidRDefault="00266683" w:rsidP="00177B5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177B54">
        <w:rPr>
          <w:sz w:val="20"/>
          <w:szCs w:val="20"/>
          <w:lang w:val="en-GB" w:eastAsia="ja-JP"/>
        </w:rPr>
        <w:t>The UE shall:</w:t>
      </w:r>
    </w:p>
    <w:p w14:paraId="47A86448" w14:textId="77777777" w:rsidR="00266683" w:rsidRPr="00177B54" w:rsidRDefault="00266683" w:rsidP="00177B54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77B54">
        <w:rPr>
          <w:sz w:val="20"/>
          <w:szCs w:val="20"/>
          <w:lang w:val="en-GB" w:eastAsia="x-none"/>
        </w:rPr>
        <w:t>1&gt;</w:t>
      </w:r>
      <w:r w:rsidRPr="00177B54">
        <w:rPr>
          <w:sz w:val="20"/>
          <w:szCs w:val="20"/>
          <w:lang w:val="en-GB" w:eastAsia="x-none"/>
        </w:rPr>
        <w:tab/>
        <w:t>if in RRC_IDLE or in RRC_INACTIVE or in RRC_CONNECTED while T311 is running:</w:t>
      </w:r>
    </w:p>
    <w:p w14:paraId="221BF5C0" w14:textId="77777777" w:rsidR="00266683" w:rsidRPr="00052B85" w:rsidRDefault="00266683" w:rsidP="00052B85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52B85">
        <w:rPr>
          <w:sz w:val="20"/>
          <w:szCs w:val="20"/>
          <w:lang w:val="en-GB" w:eastAsia="x-none"/>
        </w:rPr>
        <w:t>2&gt;</w:t>
      </w:r>
      <w:r w:rsidRPr="00052B85">
        <w:rPr>
          <w:sz w:val="20"/>
          <w:szCs w:val="20"/>
          <w:lang w:val="en-GB" w:eastAsia="x-none"/>
        </w:rPr>
        <w:tab/>
        <w:t>if the UE is unable to acquire the MIB:</w:t>
      </w:r>
    </w:p>
    <w:p w14:paraId="25AF8731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consider the cell as barred in accordance with TS 38.304 [20]; and</w:t>
      </w:r>
    </w:p>
    <w:p w14:paraId="59E21E5E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perform barring as if intraFreqReselection is set to allowed;</w:t>
      </w:r>
    </w:p>
    <w:p w14:paraId="52B3E57F" w14:textId="59CEBA2B" w:rsidR="00266683" w:rsidRPr="00052B85" w:rsidRDefault="00266683" w:rsidP="00052B85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052B85">
        <w:rPr>
          <w:sz w:val="20"/>
          <w:szCs w:val="20"/>
          <w:lang w:val="en-GB" w:eastAsia="x-none"/>
        </w:rPr>
        <w:t>2&gt;</w:t>
      </w:r>
      <w:r w:rsidRPr="00052B85">
        <w:rPr>
          <w:sz w:val="20"/>
          <w:szCs w:val="20"/>
          <w:lang w:val="en-GB" w:eastAsia="x-none"/>
        </w:rPr>
        <w:tab/>
        <w:t>else if the UE is unable to acquire the SIB1</w:t>
      </w:r>
      <w:ins w:id="17" w:author="Apple" w:date="2020-04-08T10:32:00Z">
        <w:r w:rsidR="001957C9">
          <w:rPr>
            <w:sz w:val="20"/>
            <w:szCs w:val="20"/>
            <w:lang w:val="en-GB" w:eastAsia="x-none"/>
          </w:rPr>
          <w:t xml:space="preserve">, or </w:t>
        </w:r>
        <w:r w:rsidR="001957C9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1957C9" w:rsidRPr="00203CC8">
          <w:rPr>
            <w:sz w:val="20"/>
            <w:szCs w:val="20"/>
            <w:lang w:val="en-GB" w:eastAsia="x-none"/>
          </w:rPr>
          <w:t xml:space="preserve"> </w:t>
        </w:r>
        <w:r w:rsidR="001957C9">
          <w:rPr>
            <w:sz w:val="20"/>
            <w:szCs w:val="20"/>
          </w:rPr>
          <w:t xml:space="preserve">or </w:t>
        </w:r>
        <w:r w:rsidR="001957C9" w:rsidRPr="00E2521F">
          <w:rPr>
            <w:rFonts w:hint="eastAsia"/>
            <w:i/>
            <w:sz w:val="20"/>
            <w:szCs w:val="20"/>
            <w:lang w:val="en-GB"/>
          </w:rPr>
          <w:t>u</w:t>
        </w:r>
        <w:r w:rsidR="001957C9" w:rsidRPr="00E2521F">
          <w:rPr>
            <w:i/>
            <w:sz w:val="20"/>
            <w:szCs w:val="20"/>
            <w:lang w:val="en-GB" w:eastAsia="x-none"/>
          </w:rPr>
          <w:t>plinkConfigCommon</w:t>
        </w:r>
        <w:r w:rsidR="001957C9" w:rsidRPr="00203CC8">
          <w:rPr>
            <w:sz w:val="20"/>
            <w:szCs w:val="20"/>
            <w:lang w:val="en-GB" w:eastAsia="x-none"/>
          </w:rPr>
          <w:t xml:space="preserve"> of </w:t>
        </w:r>
        <w:r w:rsidR="001957C9" w:rsidRPr="00E2521F">
          <w:rPr>
            <w:i/>
            <w:sz w:val="20"/>
            <w:szCs w:val="20"/>
            <w:lang w:val="en-GB" w:eastAsia="x-none"/>
          </w:rPr>
          <w:t>ServingCellConfigCommonSIB</w:t>
        </w:r>
        <w:r w:rsidR="001957C9">
          <w:rPr>
            <w:i/>
            <w:sz w:val="20"/>
            <w:szCs w:val="20"/>
            <w:lang w:val="en-GB" w:eastAsia="x-none"/>
          </w:rPr>
          <w:t xml:space="preserve"> </w:t>
        </w:r>
        <w:r w:rsidR="001957C9" w:rsidRPr="008F2C24">
          <w:rPr>
            <w:sz w:val="20"/>
            <w:szCs w:val="20"/>
            <w:lang w:val="en-GB" w:eastAsia="x-none"/>
          </w:rPr>
          <w:t>is not included</w:t>
        </w:r>
        <w:r w:rsidR="001957C9" w:rsidRPr="00737D23">
          <w:rPr>
            <w:sz w:val="20"/>
            <w:szCs w:val="20"/>
            <w:lang w:val="en-GB" w:eastAsia="x-none"/>
          </w:rPr>
          <w:t>:</w:t>
        </w:r>
      </w:ins>
      <w:r w:rsidRPr="00052B85">
        <w:rPr>
          <w:sz w:val="20"/>
          <w:szCs w:val="20"/>
          <w:lang w:val="en-GB" w:eastAsia="x-none"/>
        </w:rPr>
        <w:t>:</w:t>
      </w:r>
    </w:p>
    <w:p w14:paraId="5A7821CF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lastRenderedPageBreak/>
        <w:t>3&gt;</w:t>
      </w:r>
      <w:r w:rsidRPr="0018349F">
        <w:rPr>
          <w:sz w:val="20"/>
          <w:szCs w:val="20"/>
          <w:lang w:val="en-GB" w:eastAsia="x-none"/>
        </w:rPr>
        <w:tab/>
        <w:t>consider the cell as barred in accordance with TS 38.304 [20].</w:t>
      </w:r>
    </w:p>
    <w:p w14:paraId="4DB5F8E3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if intraFreqReselection in MIB is set to notAllowed:</w:t>
      </w:r>
    </w:p>
    <w:p w14:paraId="5919EB83" w14:textId="77777777" w:rsidR="00266683" w:rsidRPr="00652B36" w:rsidRDefault="00266683" w:rsidP="00652B36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652B36">
        <w:rPr>
          <w:sz w:val="20"/>
          <w:szCs w:val="20"/>
          <w:lang w:val="en-GB" w:eastAsia="x-none"/>
        </w:rPr>
        <w:t>4&gt;</w:t>
      </w:r>
      <w:r w:rsidRPr="00652B36">
        <w:rPr>
          <w:sz w:val="20"/>
          <w:szCs w:val="20"/>
          <w:lang w:val="en-GB" w:eastAsia="x-none"/>
        </w:rPr>
        <w:tab/>
        <w:t>consider cell re-selection to other cells on the same frequency as the barred cell as not allowed, as specified in TS 38.304 [20].</w:t>
      </w:r>
    </w:p>
    <w:p w14:paraId="526CF2A1" w14:textId="77777777" w:rsidR="00266683" w:rsidRPr="0018349F" w:rsidRDefault="00266683" w:rsidP="0018349F">
      <w:pPr>
        <w:pStyle w:val="B3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18349F">
        <w:rPr>
          <w:sz w:val="20"/>
          <w:szCs w:val="20"/>
          <w:lang w:val="en-GB" w:eastAsia="x-none"/>
        </w:rPr>
        <w:t>3&gt;</w:t>
      </w:r>
      <w:r w:rsidRPr="0018349F">
        <w:rPr>
          <w:sz w:val="20"/>
          <w:szCs w:val="20"/>
          <w:lang w:val="en-GB" w:eastAsia="x-none"/>
        </w:rPr>
        <w:tab/>
        <w:t>else:</w:t>
      </w:r>
    </w:p>
    <w:p w14:paraId="71A5EEC2" w14:textId="51130B18" w:rsidR="002967DE" w:rsidRPr="003E29EE" w:rsidRDefault="00266683" w:rsidP="003E29EE">
      <w:pPr>
        <w:pStyle w:val="B4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x-none"/>
        </w:rPr>
      </w:pPr>
      <w:r w:rsidRPr="00652B36">
        <w:rPr>
          <w:sz w:val="20"/>
          <w:szCs w:val="20"/>
          <w:lang w:val="en-GB" w:eastAsia="x-none"/>
        </w:rPr>
        <w:t>4&gt;</w:t>
      </w:r>
      <w:r w:rsidRPr="00652B36">
        <w:rPr>
          <w:sz w:val="20"/>
          <w:szCs w:val="20"/>
          <w:lang w:val="en-GB" w:eastAsia="x-none"/>
        </w:rPr>
        <w:tab/>
        <w:t>consider cell re-selection to other cells on the same frequency as the barred cell as allowed, as specified in TS 38.304 [20].</w:t>
      </w:r>
    </w:p>
    <w:p w14:paraId="2A45C482" w14:textId="543EAAE1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3196319E" w14:textId="4ABB5D2A" w:rsidR="000475C1" w:rsidRDefault="000475C1" w:rsidP="00705B91">
      <w:pPr>
        <w:jc w:val="center"/>
        <w:rPr>
          <w:sz w:val="36"/>
          <w:szCs w:val="36"/>
        </w:rPr>
      </w:pPr>
    </w:p>
    <w:p w14:paraId="10F1FDE9" w14:textId="77777777" w:rsidR="000475C1" w:rsidRPr="00AB1696" w:rsidRDefault="000475C1" w:rsidP="00705B91">
      <w:pPr>
        <w:jc w:val="center"/>
        <w:rPr>
          <w:sz w:val="36"/>
          <w:szCs w:val="36"/>
        </w:rPr>
      </w:pPr>
    </w:p>
    <w:sectPr w:rsidR="000475C1" w:rsidRPr="00AB1696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EBB82" w14:textId="77777777" w:rsidR="00BB241F" w:rsidRDefault="00BB241F">
      <w:r>
        <w:separator/>
      </w:r>
    </w:p>
  </w:endnote>
  <w:endnote w:type="continuationSeparator" w:id="0">
    <w:p w14:paraId="0E28D275" w14:textId="77777777" w:rsidR="00BB241F" w:rsidRDefault="00BB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DC519" w14:textId="77777777" w:rsidR="00BB241F" w:rsidRDefault="00BB241F">
      <w:r>
        <w:separator/>
      </w:r>
    </w:p>
  </w:footnote>
  <w:footnote w:type="continuationSeparator" w:id="0">
    <w:p w14:paraId="683A4125" w14:textId="77777777" w:rsidR="00BB241F" w:rsidRDefault="00BB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14D6"/>
    <w:rsid w:val="0009332D"/>
    <w:rsid w:val="000A6394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11647B"/>
    <w:rsid w:val="00120599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D04"/>
    <w:rsid w:val="00227E8E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0443"/>
    <w:rsid w:val="00305409"/>
    <w:rsid w:val="0030650C"/>
    <w:rsid w:val="00307191"/>
    <w:rsid w:val="0030791A"/>
    <w:rsid w:val="00310B30"/>
    <w:rsid w:val="00313D5C"/>
    <w:rsid w:val="003202DD"/>
    <w:rsid w:val="00321CEA"/>
    <w:rsid w:val="00333E94"/>
    <w:rsid w:val="00335723"/>
    <w:rsid w:val="00335AB1"/>
    <w:rsid w:val="00336FC3"/>
    <w:rsid w:val="00346894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698E"/>
    <w:rsid w:val="00366BC3"/>
    <w:rsid w:val="003671CD"/>
    <w:rsid w:val="00374DD4"/>
    <w:rsid w:val="00381EAB"/>
    <w:rsid w:val="0038508E"/>
    <w:rsid w:val="0039016D"/>
    <w:rsid w:val="0039186B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2C91"/>
    <w:rsid w:val="00467B6A"/>
    <w:rsid w:val="0047048C"/>
    <w:rsid w:val="00477137"/>
    <w:rsid w:val="004818DA"/>
    <w:rsid w:val="00481F30"/>
    <w:rsid w:val="004828D3"/>
    <w:rsid w:val="00491387"/>
    <w:rsid w:val="00491FB3"/>
    <w:rsid w:val="00495F84"/>
    <w:rsid w:val="004A0871"/>
    <w:rsid w:val="004A2D94"/>
    <w:rsid w:val="004A405C"/>
    <w:rsid w:val="004A59F0"/>
    <w:rsid w:val="004A5BEF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7768"/>
    <w:rsid w:val="00563BAB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8F6"/>
    <w:rsid w:val="00774882"/>
    <w:rsid w:val="00785D5B"/>
    <w:rsid w:val="00787CF8"/>
    <w:rsid w:val="007922BF"/>
    <w:rsid w:val="00792342"/>
    <w:rsid w:val="0079438B"/>
    <w:rsid w:val="00795654"/>
    <w:rsid w:val="007977A8"/>
    <w:rsid w:val="007A110C"/>
    <w:rsid w:val="007A4EB7"/>
    <w:rsid w:val="007B0044"/>
    <w:rsid w:val="007B26A9"/>
    <w:rsid w:val="007B512A"/>
    <w:rsid w:val="007B70C9"/>
    <w:rsid w:val="007B797F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5624"/>
    <w:rsid w:val="009457DA"/>
    <w:rsid w:val="00945C5E"/>
    <w:rsid w:val="00951FFF"/>
    <w:rsid w:val="00953104"/>
    <w:rsid w:val="00960180"/>
    <w:rsid w:val="00966559"/>
    <w:rsid w:val="00967233"/>
    <w:rsid w:val="009777D9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2AD3"/>
    <w:rsid w:val="00A04AC8"/>
    <w:rsid w:val="00A10FC9"/>
    <w:rsid w:val="00A117F1"/>
    <w:rsid w:val="00A1301E"/>
    <w:rsid w:val="00A2112B"/>
    <w:rsid w:val="00A246B6"/>
    <w:rsid w:val="00A30FED"/>
    <w:rsid w:val="00A31541"/>
    <w:rsid w:val="00A338B5"/>
    <w:rsid w:val="00A354FE"/>
    <w:rsid w:val="00A371CA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A16FB"/>
    <w:rsid w:val="00AA2CBC"/>
    <w:rsid w:val="00AA3C82"/>
    <w:rsid w:val="00AA5D11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7F84"/>
    <w:rsid w:val="00B5468A"/>
    <w:rsid w:val="00B67B97"/>
    <w:rsid w:val="00B701BB"/>
    <w:rsid w:val="00B71223"/>
    <w:rsid w:val="00B7329F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241F"/>
    <w:rsid w:val="00BB3ED8"/>
    <w:rsid w:val="00BB4A44"/>
    <w:rsid w:val="00BB5DFC"/>
    <w:rsid w:val="00BC555B"/>
    <w:rsid w:val="00BD279D"/>
    <w:rsid w:val="00BD372E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C01"/>
    <w:rsid w:val="00C34E7E"/>
    <w:rsid w:val="00C36330"/>
    <w:rsid w:val="00C3655B"/>
    <w:rsid w:val="00C40014"/>
    <w:rsid w:val="00C605C3"/>
    <w:rsid w:val="00C626B7"/>
    <w:rsid w:val="00C65C1E"/>
    <w:rsid w:val="00C66BA2"/>
    <w:rsid w:val="00C70B63"/>
    <w:rsid w:val="00C721DF"/>
    <w:rsid w:val="00C77175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D9C"/>
    <w:rsid w:val="00E91C6D"/>
    <w:rsid w:val="00E9297B"/>
    <w:rsid w:val="00E96C3E"/>
    <w:rsid w:val="00EA16A4"/>
    <w:rsid w:val="00EA275E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A6"/>
    <w:rsid w:val="00F423AF"/>
    <w:rsid w:val="00F42C16"/>
    <w:rsid w:val="00F509D7"/>
    <w:rsid w:val="00F5170A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90030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6D690-9558-C742-9D32-DDF86DDE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441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348</cp:revision>
  <cp:lastPrinted>1900-01-01T07:59:17Z</cp:lastPrinted>
  <dcterms:created xsi:type="dcterms:W3CDTF">2020-01-21T10:38:00Z</dcterms:created>
  <dcterms:modified xsi:type="dcterms:W3CDTF">2020-04-10T02:02:00Z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